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39C" w:rsidRDefault="006D039C" w:rsidP="006D039C">
      <w:pPr>
        <w:pStyle w:val="ConsPlusTitle"/>
        <w:jc w:val="center"/>
        <w:rPr>
          <w:rFonts w:ascii="Times New Roman" w:hAnsi="Times New Roman" w:cs="Times New Roman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430"/>
      </w:tblGrid>
      <w:tr w:rsidR="006D039C" w:rsidRPr="001946EA" w:rsidTr="000B3CC4">
        <w:tc>
          <w:tcPr>
            <w:tcW w:w="9430" w:type="dxa"/>
            <w:tcBorders>
              <w:bottom w:val="single" w:sz="32" w:space="0" w:color="000000"/>
            </w:tcBorders>
          </w:tcPr>
          <w:p w:rsidR="006D039C" w:rsidRPr="001946EA" w:rsidRDefault="006D039C" w:rsidP="000B3CC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946EA">
              <w:rPr>
                <w:rFonts w:ascii="Times New Roman CYR" w:eastAsia="Times New Roman" w:hAnsi="Times New Roman CYR" w:cs="Times New Roman CYR"/>
                <w:noProof/>
                <w:sz w:val="24"/>
                <w:szCs w:val="24"/>
                <w:lang w:eastAsia="ru-RU"/>
              </w:rPr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2628900</wp:posOffset>
                  </wp:positionH>
                  <wp:positionV relativeFrom="paragraph">
                    <wp:posOffset>114300</wp:posOffset>
                  </wp:positionV>
                  <wp:extent cx="432435" cy="548005"/>
                  <wp:effectExtent l="0" t="0" r="5715" b="444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5" cy="548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D039C" w:rsidRPr="001946EA" w:rsidRDefault="006D039C" w:rsidP="000B3CC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6D039C" w:rsidRPr="001946EA" w:rsidRDefault="006D039C" w:rsidP="000B3CC4">
            <w:pPr>
              <w:tabs>
                <w:tab w:val="left" w:pos="37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946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ab/>
            </w:r>
          </w:p>
          <w:p w:rsidR="006D039C" w:rsidRPr="001946EA" w:rsidRDefault="006D039C" w:rsidP="000B3CC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6D039C" w:rsidRPr="001946EA" w:rsidRDefault="006D039C" w:rsidP="000B3CC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946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  МУНИЦИПАЛЬНОГО ОБРАЗОВАНИЯ</w:t>
            </w:r>
          </w:p>
          <w:p w:rsidR="006D039C" w:rsidRPr="001946EA" w:rsidRDefault="006D039C" w:rsidP="000B3CC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946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ГРАЧЕВСКИЙ РАЙОН ОРЕНБУРГСКОЙ ОБЛАСТИ</w:t>
            </w:r>
          </w:p>
          <w:p w:rsidR="006D039C" w:rsidRPr="001946EA" w:rsidRDefault="006D039C" w:rsidP="000B3CC4">
            <w:pPr>
              <w:tabs>
                <w:tab w:val="center" w:pos="4645"/>
                <w:tab w:val="left" w:pos="74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1946EA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  <w:t>П О С Т А Н О В Л Е Н И Е</w:t>
            </w:r>
          </w:p>
          <w:p w:rsidR="006D039C" w:rsidRPr="001946EA" w:rsidRDefault="006D039C" w:rsidP="000B3CC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</w:pPr>
          </w:p>
        </w:tc>
      </w:tr>
    </w:tbl>
    <w:p w:rsidR="006D039C" w:rsidRPr="001946EA" w:rsidRDefault="006D039C" w:rsidP="006D039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6D039C" w:rsidRDefault="006D039C" w:rsidP="006D039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6D039C" w:rsidRPr="006971DF" w:rsidRDefault="00D9307D" w:rsidP="006D039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20.12.2024</w:t>
      </w:r>
      <w:r w:rsidR="006D039C" w:rsidRPr="006971DF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                               с. Грачевка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846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п</w:t>
      </w:r>
      <w:proofErr w:type="spellEnd"/>
      <w:r w:rsidR="006D039C" w:rsidRPr="006971DF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                             </w:t>
      </w:r>
    </w:p>
    <w:p w:rsidR="006D039C" w:rsidRPr="001946EA" w:rsidRDefault="006D039C" w:rsidP="006D039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6D039C" w:rsidRDefault="006D039C" w:rsidP="006D03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D039C" w:rsidRPr="001946EA" w:rsidRDefault="006D039C" w:rsidP="006D03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1946E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 утверждении </w:t>
      </w:r>
      <w:r w:rsidRPr="001946E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Административного регламента предоставления муниципальной услуги 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</w:t>
      </w:r>
    </w:p>
    <w:bookmarkEnd w:id="0"/>
    <w:p w:rsidR="006D039C" w:rsidRDefault="006D039C" w:rsidP="006D039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D039C" w:rsidRPr="001946EA" w:rsidRDefault="006D039C" w:rsidP="006D039C">
      <w:pPr>
        <w:suppressAutoHyphens/>
        <w:spacing w:after="0" w:line="200" w:lineRule="atLeast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946E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В соответствии с Градостроительным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 от 17.11.1995 № 169-ФЗ «Об архитектурной деятельности в Российской Федерации»,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</w:t>
      </w:r>
      <w:r w:rsidR="0084784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7.07.</w:t>
      </w:r>
      <w:r w:rsidRPr="001946E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2010 № 210-ФЗ «Об организации предоставления государственных и муниципальных услуг», во исполнение пункта </w:t>
      </w:r>
      <w:r w:rsidR="004A230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8</w:t>
      </w:r>
      <w:r w:rsidRPr="001946E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раздела I</w:t>
      </w:r>
      <w:r w:rsidR="004A230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V</w:t>
      </w:r>
      <w:r w:rsidR="004A230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Протокола № 5-</w:t>
      </w:r>
      <w:r w:rsidRPr="001946E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 заседания комиссии по цифровому развитию и использованию информационных технологий в Оренбургской области от 2</w:t>
      </w:r>
      <w:r w:rsidR="004A230B" w:rsidRPr="004A230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9</w:t>
      </w:r>
      <w:r w:rsidRPr="001946E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.10.202</w:t>
      </w:r>
      <w:r w:rsidR="004A230B" w:rsidRPr="004A230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4</w:t>
      </w:r>
      <w:r w:rsidRPr="001946E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руководствуясь Уставом муниципального образования Грачевский район Оренбургской области, п о с т а н о в л я ю:</w:t>
      </w:r>
    </w:p>
    <w:p w:rsidR="006D039C" w:rsidRPr="001946EA" w:rsidRDefault="0084784A" w:rsidP="006D039C">
      <w:pPr>
        <w:suppressAutoHyphens/>
        <w:spacing w:after="0" w:line="200" w:lineRule="atLeast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1. Утвердить </w:t>
      </w:r>
      <w:r w:rsidR="006D039C" w:rsidRPr="001946E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Административный регламент предоставления муниципальной услуги 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 согласно приложению.      </w:t>
      </w:r>
    </w:p>
    <w:p w:rsidR="006D039C" w:rsidRPr="001946EA" w:rsidRDefault="006D039C" w:rsidP="006D039C">
      <w:pPr>
        <w:suppressAutoHyphens/>
        <w:spacing w:after="0" w:line="200" w:lineRule="atLeast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946E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2. Признать утратившим силу постановление администрации муниципального образования Грачевский район Оренбургской области от </w:t>
      </w:r>
      <w:r w:rsidR="004A230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29</w:t>
      </w:r>
      <w:r w:rsidRPr="001946E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  <w:r w:rsidR="004A230B" w:rsidRPr="004A230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03</w:t>
      </w:r>
      <w:r w:rsidRPr="001946E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.202</w:t>
      </w:r>
      <w:r w:rsidR="004A230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4</w:t>
      </w:r>
      <w:r w:rsidRPr="001946E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№ </w:t>
      </w:r>
      <w:r w:rsidR="004A230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196</w:t>
      </w:r>
      <w:r w:rsidRPr="001946E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-п «Об утверждении Административного регламента предоставления муниципальной услуги «</w:t>
      </w:r>
      <w:r w:rsidRPr="00E03ED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Pr="001946E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». </w:t>
      </w:r>
    </w:p>
    <w:p w:rsidR="006D039C" w:rsidRPr="001946EA" w:rsidRDefault="006D039C" w:rsidP="006D039C">
      <w:pPr>
        <w:suppressAutoHyphens/>
        <w:spacing w:after="0" w:line="20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46E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lastRenderedPageBreak/>
        <w:t xml:space="preserve">3. </w:t>
      </w:r>
      <w:r w:rsidRPr="001946EA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 исполнением настоящего постановления возложить на заместителя главы администрации по оперативным вопросам.</w:t>
      </w:r>
    </w:p>
    <w:p w:rsidR="006D039C" w:rsidRPr="001946EA" w:rsidRDefault="006D039C" w:rsidP="006D039C">
      <w:pPr>
        <w:suppressAutoHyphens/>
        <w:spacing w:after="0" w:line="200" w:lineRule="atLeast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46E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Pr="001946EA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1946EA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4.  Постановление вступает в силу со дня его подписания и подлежит размещению на официальном сайте администрации муниципального образования Грачевский район</w:t>
      </w:r>
      <w:r w:rsidR="008478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Оренбургской области</w:t>
      </w:r>
      <w:r w:rsidRPr="001946EA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6D039C" w:rsidRPr="001946EA" w:rsidRDefault="006D039C" w:rsidP="006D039C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D039C" w:rsidRDefault="006D039C" w:rsidP="006D03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D039C" w:rsidRDefault="006D039C" w:rsidP="006D03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D039C" w:rsidRPr="001946EA" w:rsidRDefault="006D039C" w:rsidP="006D03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46EA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 района                                                                                        Д.В. Филатов</w:t>
      </w:r>
    </w:p>
    <w:p w:rsidR="006D039C" w:rsidRPr="001946EA" w:rsidRDefault="006D039C" w:rsidP="006D03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D039C" w:rsidRDefault="006D039C" w:rsidP="006D03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D039C" w:rsidRDefault="006D039C" w:rsidP="006D03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D039C" w:rsidRDefault="006D039C" w:rsidP="006D03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D039C" w:rsidRDefault="006D039C" w:rsidP="006D03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D039C" w:rsidRDefault="006D039C" w:rsidP="006D03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D039C" w:rsidRDefault="006D039C" w:rsidP="006D03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D039C" w:rsidRDefault="006D039C" w:rsidP="006D03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D039C" w:rsidRDefault="006D039C" w:rsidP="006D03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971DF" w:rsidRDefault="006971DF" w:rsidP="006D03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971DF" w:rsidRDefault="006971DF" w:rsidP="006D03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971DF" w:rsidRDefault="006971DF" w:rsidP="006D03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971DF" w:rsidRDefault="006971DF" w:rsidP="006D03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971DF" w:rsidRDefault="006971DF" w:rsidP="006D03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971DF" w:rsidRDefault="006971DF" w:rsidP="006D03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971DF" w:rsidRDefault="006971DF" w:rsidP="006D03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971DF" w:rsidRDefault="006971DF" w:rsidP="006D03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971DF" w:rsidRDefault="006971DF" w:rsidP="006D03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971DF" w:rsidRDefault="006971DF" w:rsidP="006D03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971DF" w:rsidRDefault="006971DF" w:rsidP="006D03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971DF" w:rsidRDefault="006971DF" w:rsidP="006D03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971DF" w:rsidRDefault="006971DF" w:rsidP="006D03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971DF" w:rsidRDefault="006971DF" w:rsidP="006D03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971DF" w:rsidRDefault="006971DF" w:rsidP="006D03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971DF" w:rsidRDefault="006971DF" w:rsidP="006D03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971DF" w:rsidRDefault="006971DF" w:rsidP="006D03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971DF" w:rsidRDefault="006971DF" w:rsidP="006D03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971DF" w:rsidRDefault="006971DF" w:rsidP="006D03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971DF" w:rsidRDefault="006971DF" w:rsidP="006D03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971DF" w:rsidRDefault="006971DF" w:rsidP="006D03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971DF" w:rsidRDefault="006971DF" w:rsidP="006D03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971DF" w:rsidRDefault="006971DF" w:rsidP="006D03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971DF" w:rsidRDefault="006971DF" w:rsidP="006D03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971DF" w:rsidRDefault="006971DF" w:rsidP="006D03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971DF" w:rsidRDefault="006971DF" w:rsidP="006D03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971DF" w:rsidRDefault="006971DF" w:rsidP="006D03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971DF" w:rsidRDefault="006971DF" w:rsidP="006D03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971DF" w:rsidRDefault="006971DF" w:rsidP="006D03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971DF" w:rsidRDefault="006971DF" w:rsidP="006D03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D039C" w:rsidRPr="001946EA" w:rsidRDefault="006971DF" w:rsidP="006D03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Разослано: Михайловских О.В</w:t>
      </w:r>
      <w:r w:rsidR="006D039C" w:rsidRPr="001946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., отделу </w:t>
      </w:r>
      <w:proofErr w:type="spellStart"/>
      <w:r w:rsidR="006D039C" w:rsidRPr="001946EA">
        <w:rPr>
          <w:rFonts w:ascii="Times New Roman" w:eastAsia="Times New Roman" w:hAnsi="Times New Roman" w:cs="Times New Roman"/>
          <w:sz w:val="24"/>
          <w:szCs w:val="24"/>
          <w:lang w:eastAsia="ar-SA"/>
        </w:rPr>
        <w:t>АиКС</w:t>
      </w:r>
      <w:proofErr w:type="spellEnd"/>
      <w:r w:rsidR="006D039C" w:rsidRPr="001946EA">
        <w:rPr>
          <w:rFonts w:ascii="Times New Roman" w:eastAsia="Times New Roman" w:hAnsi="Times New Roman" w:cs="Times New Roman"/>
          <w:sz w:val="24"/>
          <w:szCs w:val="24"/>
          <w:lang w:eastAsia="ar-SA"/>
        </w:rPr>
        <w:t>, отделу экономики</w:t>
      </w:r>
      <w:r w:rsidR="006D039C" w:rsidRPr="00E03ED8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6D039C" w:rsidRPr="001946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Трифоновой Е.В.</w:t>
      </w:r>
    </w:p>
    <w:sectPr w:rsidR="006D039C" w:rsidRPr="001946EA" w:rsidSect="00635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55BE5"/>
    <w:rsid w:val="00355BE5"/>
    <w:rsid w:val="004349FF"/>
    <w:rsid w:val="004A230B"/>
    <w:rsid w:val="00635EBA"/>
    <w:rsid w:val="00693416"/>
    <w:rsid w:val="006971DF"/>
    <w:rsid w:val="006D039C"/>
    <w:rsid w:val="0084784A"/>
    <w:rsid w:val="00D05F82"/>
    <w:rsid w:val="00D93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39C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D039C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6D039C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6971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71DF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Computer</cp:lastModifiedBy>
  <cp:revision>14</cp:revision>
  <cp:lastPrinted>2024-12-18T11:52:00Z</cp:lastPrinted>
  <dcterms:created xsi:type="dcterms:W3CDTF">2024-03-15T07:39:00Z</dcterms:created>
  <dcterms:modified xsi:type="dcterms:W3CDTF">2024-12-23T09:56:00Z</dcterms:modified>
</cp:coreProperties>
</file>